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D5" w:rsidRPr="008518A6" w:rsidRDefault="003F6819" w:rsidP="00A376D5">
      <w:pPr>
        <w:ind w:left="1985"/>
        <w:rPr>
          <w:rFonts w:asciiTheme="minorHAnsi" w:hAnsiTheme="minorHAnsi" w:cstheme="minorHAnsi"/>
          <w:b w:val="0"/>
          <w:sz w:val="28"/>
          <w:szCs w:val="28"/>
        </w:rPr>
      </w:pPr>
      <w:r w:rsidRPr="003F6819">
        <w:rPr>
          <w:rFonts w:asciiTheme="minorHAnsi" w:hAnsiTheme="minorHAnsi" w:cstheme="minorHAnsi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7.45pt;margin-top:-27.65pt;width:432.75pt;height:41.4pt;z-index:251664384;mso-height-percent:200;mso-height-percent:200;mso-width-relative:margin;mso-height-relative:margin" filled="f" stroked="f">
            <v:textbox style="mso-fit-shape-to-text:t">
              <w:txbxContent>
                <w:p w:rsidR="003F6819" w:rsidRPr="003F6819" w:rsidRDefault="003F6819" w:rsidP="003F6819">
                  <w:pPr>
                    <w:rPr>
                      <w:rFonts w:asciiTheme="minorHAnsi" w:hAnsiTheme="minorHAnsi" w:cstheme="minorHAnsi"/>
                      <w:caps/>
                      <w:color w:val="FFFFFF" w:themeColor="background1"/>
                      <w:sz w:val="28"/>
                      <w:szCs w:val="28"/>
                    </w:rPr>
                  </w:pPr>
                  <w:r w:rsidRPr="003F6819">
                    <w:rPr>
                      <w:rFonts w:asciiTheme="minorHAnsi" w:hAnsiTheme="minorHAnsi" w:cstheme="minorHAnsi"/>
                      <w:caps/>
                      <w:color w:val="FFFFFF" w:themeColor="background1"/>
                      <w:sz w:val="28"/>
                      <w:szCs w:val="28"/>
                    </w:rPr>
                    <w:t>Омская региональная общественная организация</w:t>
                  </w:r>
                </w:p>
                <w:p w:rsidR="003F6819" w:rsidRPr="003F6819" w:rsidRDefault="003F6819" w:rsidP="003F6819">
                  <w:pPr>
                    <w:rPr>
                      <w:caps/>
                      <w:color w:val="FFFFFF" w:themeColor="background1"/>
                      <w:sz w:val="28"/>
                      <w:szCs w:val="28"/>
                    </w:rPr>
                  </w:pPr>
                  <w:r w:rsidRPr="003F6819">
                    <w:rPr>
                      <w:rFonts w:asciiTheme="minorHAnsi" w:hAnsiTheme="minorHAnsi" w:cstheme="minorHAnsi"/>
                      <w:caps/>
                      <w:color w:val="FFFFFF" w:themeColor="background1"/>
                      <w:sz w:val="28"/>
                      <w:szCs w:val="28"/>
                    </w:rPr>
                    <w:t>«Омская профессиональная сестринская ассоциация»</w:t>
                  </w:r>
                </w:p>
              </w:txbxContent>
            </v:textbox>
          </v:shape>
        </w:pict>
      </w:r>
      <w:r>
        <w:rPr>
          <w:rFonts w:asciiTheme="minorHAnsi" w:hAnsiTheme="minorHAnsi" w:cstheme="minorHAnsi"/>
          <w:b w:val="0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-321029</wp:posOffset>
            </wp:positionH>
            <wp:positionV relativeFrom="paragraph">
              <wp:posOffset>-540385</wp:posOffset>
            </wp:positionV>
            <wp:extent cx="1204108" cy="2030681"/>
            <wp:effectExtent l="19050" t="0" r="0" b="0"/>
            <wp:wrapNone/>
            <wp:docPr id="5" name="Рисунок 5" descr="C:\Users\User\AppData\Local\Microsoft\Windows\Temporary Internet Files\Content.Word\материалы конферен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Temporary Internet Files\Content.Word\материалы конференции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108" cy="2030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 w:val="0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-755715</wp:posOffset>
            </wp:positionH>
            <wp:positionV relativeFrom="paragraph">
              <wp:posOffset>-540385</wp:posOffset>
            </wp:positionV>
            <wp:extent cx="7618878" cy="795112"/>
            <wp:effectExtent l="19050" t="0" r="1122" b="0"/>
            <wp:wrapNone/>
            <wp:docPr id="8" name="Рисунок 8" descr="C:\Users\User\AppData\Local\Microsoft\Windows\Temporary Internet Files\Content.Word\материалы конферен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Microsoft\Windows\Temporary Internet Files\Content.Word\материалы конференци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4003" cy="795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8A6" w:rsidRDefault="003F6819" w:rsidP="00A376D5">
      <w:pPr>
        <w:ind w:left="1985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-760417</wp:posOffset>
            </wp:positionH>
            <wp:positionV relativeFrom="paragraph">
              <wp:posOffset>38091</wp:posOffset>
            </wp:positionV>
            <wp:extent cx="7604909" cy="190005"/>
            <wp:effectExtent l="19050" t="0" r="0" b="0"/>
            <wp:wrapNone/>
            <wp:docPr id="11" name="Рисунок 11" descr="C:\Users\User\AppData\Local\Microsoft\Windows\Temporary Internet Files\Content.Word\материалы конференци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Temporary Internet Files\Content.Word\материалы конференции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5654" cy="1907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18A6" w:rsidRDefault="002000FF" w:rsidP="00A376D5">
      <w:pPr>
        <w:ind w:left="1985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  <w:lang w:eastAsia="ru-RU"/>
        </w:rPr>
        <w:pict>
          <v:rect id="_x0000_s1028" style="position:absolute;left:0;text-align:left;margin-left:26.5pt;margin-top:51.8pt;width:95.35pt;height:15.9pt;rotation:-4257890fd;z-index:251666432" fillcolor="white [3212]" stroked="f"/>
        </w:pict>
      </w:r>
    </w:p>
    <w:p w:rsidR="008518A6" w:rsidRDefault="002000FF" w:rsidP="00A376D5">
      <w:pPr>
        <w:ind w:left="1985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  <w:lang w:eastAsia="ru-RU"/>
        </w:rPr>
        <w:pict>
          <v:rect id="_x0000_s1030" style="position:absolute;left:0;text-align:left;margin-left:-74.65pt;margin-top:37.85pt;width:95.35pt;height:20.7pt;rotation:3846787fd;z-index:251668480" fillcolor="white [3212]" stroked="f"/>
        </w:pict>
      </w:r>
    </w:p>
    <w:p w:rsidR="008518A6" w:rsidRDefault="008518A6" w:rsidP="00A376D5">
      <w:pPr>
        <w:ind w:left="1985"/>
        <w:rPr>
          <w:rFonts w:asciiTheme="minorHAnsi" w:hAnsiTheme="minorHAnsi" w:cstheme="minorHAnsi"/>
          <w:sz w:val="32"/>
          <w:szCs w:val="32"/>
        </w:rPr>
      </w:pPr>
    </w:p>
    <w:p w:rsidR="008518A6" w:rsidRDefault="002000FF" w:rsidP="00A376D5">
      <w:pPr>
        <w:ind w:left="1985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  <w:lang w:eastAsia="ru-RU"/>
        </w:rPr>
        <w:pict>
          <v:rect id="_x0000_s1029" style="position:absolute;left:0;text-align:left;margin-left:-57.8pt;margin-top:14.1pt;width:95.35pt;height:20.7pt;rotation:2603519fd;z-index:251667456" fillcolor="white [3212]" stroked="f"/>
        </w:pict>
      </w:r>
      <w:r>
        <w:rPr>
          <w:rFonts w:asciiTheme="minorHAnsi" w:hAnsiTheme="minorHAnsi" w:cstheme="minorHAnsi"/>
          <w:noProof/>
          <w:sz w:val="32"/>
          <w:szCs w:val="32"/>
          <w:lang w:eastAsia="ru-RU"/>
        </w:rPr>
        <w:pict>
          <v:rect id="_x0000_s1027" style="position:absolute;left:0;text-align:left;margin-left:-1.55pt;margin-top:18.55pt;width:95.35pt;height:15.9pt;rotation:-2053969fd;z-index:251665408" fillcolor="white [3212]" stroked="f"/>
        </w:pict>
      </w:r>
    </w:p>
    <w:p w:rsidR="008518A6" w:rsidRDefault="002000FF" w:rsidP="00A376D5">
      <w:pPr>
        <w:ind w:left="1985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noProof/>
          <w:sz w:val="32"/>
          <w:szCs w:val="32"/>
          <w:lang w:eastAsia="ru-RU"/>
        </w:rPr>
        <w:pict>
          <v:rect id="_x0000_s1032" style="position:absolute;left:0;text-align:left;margin-left:-44.6pt;margin-top:.6pt;width:95.35pt;height:15.9pt;rotation:1557578fd;z-index:251670528" fillcolor="white [3212]" stroked="f"/>
        </w:pict>
      </w:r>
      <w:r>
        <w:rPr>
          <w:rFonts w:asciiTheme="minorHAnsi" w:hAnsiTheme="minorHAnsi" w:cstheme="minorHAnsi"/>
          <w:noProof/>
          <w:sz w:val="32"/>
          <w:szCs w:val="32"/>
          <w:lang w:eastAsia="ru-RU"/>
        </w:rPr>
        <w:pict>
          <v:rect id="_x0000_s1031" style="position:absolute;left:0;text-align:left;margin-left:-16.75pt;margin-top:2.15pt;width:95.35pt;height:15.9pt;rotation:-989285fd;z-index:251669504" fillcolor="white [3212]" stroked="f"/>
        </w:pict>
      </w:r>
    </w:p>
    <w:p w:rsidR="008518A6" w:rsidRDefault="008518A6" w:rsidP="00A376D5">
      <w:pPr>
        <w:ind w:left="1985"/>
        <w:rPr>
          <w:rFonts w:asciiTheme="minorHAnsi" w:hAnsiTheme="minorHAnsi" w:cstheme="minorHAnsi"/>
          <w:sz w:val="32"/>
          <w:szCs w:val="32"/>
        </w:rPr>
      </w:pPr>
    </w:p>
    <w:p w:rsidR="009A4A57" w:rsidRPr="008518A6" w:rsidRDefault="009A4A57">
      <w:pPr>
        <w:rPr>
          <w:sz w:val="28"/>
          <w:szCs w:val="28"/>
        </w:rPr>
      </w:pPr>
    </w:p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A376D5" w:rsidRPr="00CA54FC" w:rsidRDefault="00A376D5" w:rsidP="00A376D5">
      <w:pPr>
        <w:rPr>
          <w:rFonts w:asciiTheme="minorHAnsi" w:hAnsiTheme="minorHAnsi" w:cstheme="minorHAnsi"/>
          <w:caps/>
          <w:shadow/>
          <w:color w:val="006600"/>
          <w:sz w:val="48"/>
          <w:szCs w:val="48"/>
        </w:rPr>
      </w:pPr>
      <w:r w:rsidRPr="00CA54FC">
        <w:rPr>
          <w:rFonts w:asciiTheme="minorHAnsi" w:hAnsiTheme="minorHAnsi" w:cstheme="minorHAnsi"/>
          <w:caps/>
          <w:shadow/>
          <w:color w:val="006600"/>
          <w:sz w:val="48"/>
          <w:szCs w:val="48"/>
        </w:rPr>
        <w:t xml:space="preserve">Материалы </w:t>
      </w:r>
    </w:p>
    <w:p w:rsidR="00A376D5" w:rsidRPr="00CA54FC" w:rsidRDefault="00A376D5" w:rsidP="00A376D5">
      <w:pPr>
        <w:rPr>
          <w:rFonts w:asciiTheme="minorHAnsi" w:hAnsiTheme="minorHAnsi" w:cstheme="minorHAnsi"/>
          <w:caps/>
          <w:shadow/>
          <w:color w:val="006600"/>
          <w:sz w:val="48"/>
          <w:szCs w:val="48"/>
        </w:rPr>
      </w:pPr>
      <w:r w:rsidRPr="00CA54FC">
        <w:rPr>
          <w:rFonts w:asciiTheme="minorHAnsi" w:hAnsiTheme="minorHAnsi" w:cstheme="minorHAnsi"/>
          <w:caps/>
          <w:shadow/>
          <w:color w:val="006600"/>
          <w:sz w:val="48"/>
          <w:szCs w:val="48"/>
        </w:rPr>
        <w:t xml:space="preserve">для Координационного совета </w:t>
      </w:r>
    </w:p>
    <w:p w:rsidR="00BE76F6" w:rsidRPr="00CA54FC" w:rsidRDefault="00A376D5" w:rsidP="00A376D5">
      <w:pPr>
        <w:rPr>
          <w:rFonts w:asciiTheme="minorHAnsi" w:hAnsiTheme="minorHAnsi" w:cstheme="minorHAnsi"/>
          <w:caps/>
          <w:shadow/>
          <w:color w:val="006600"/>
          <w:sz w:val="48"/>
          <w:szCs w:val="48"/>
        </w:rPr>
      </w:pPr>
      <w:r w:rsidRPr="00CA54FC">
        <w:rPr>
          <w:rFonts w:asciiTheme="minorHAnsi" w:hAnsiTheme="minorHAnsi" w:cstheme="minorHAnsi"/>
          <w:caps/>
          <w:shadow/>
          <w:color w:val="006600"/>
          <w:sz w:val="48"/>
          <w:szCs w:val="48"/>
        </w:rPr>
        <w:t xml:space="preserve">и ключевых членов </w:t>
      </w:r>
    </w:p>
    <w:p w:rsidR="009A4A57" w:rsidRPr="00CA54FC" w:rsidRDefault="00A376D5" w:rsidP="00A376D5">
      <w:pPr>
        <w:rPr>
          <w:caps/>
          <w:shadow/>
          <w:color w:val="006600"/>
        </w:rPr>
      </w:pPr>
      <w:r w:rsidRPr="00CA54FC">
        <w:rPr>
          <w:rFonts w:asciiTheme="minorHAnsi" w:hAnsiTheme="minorHAnsi" w:cstheme="minorHAnsi"/>
          <w:caps/>
          <w:shadow/>
          <w:color w:val="006600"/>
          <w:sz w:val="48"/>
          <w:szCs w:val="48"/>
        </w:rPr>
        <w:t>Омской профессиональной сестринской ассоциации</w:t>
      </w:r>
    </w:p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BE76F6" w:rsidRDefault="00BE76F6"/>
    <w:p w:rsidR="009A4A57" w:rsidRDefault="009A4A57"/>
    <w:p w:rsidR="009A4A57" w:rsidRDefault="009A4A57"/>
    <w:p w:rsidR="009A4A57" w:rsidRDefault="009A4A57"/>
    <w:p w:rsidR="00BE76F6" w:rsidRDefault="00BE76F6"/>
    <w:p w:rsidR="009A4A57" w:rsidRDefault="009A4A57"/>
    <w:p w:rsidR="00BE76F6" w:rsidRPr="00CA54FC" w:rsidRDefault="00BE76F6" w:rsidP="00BE76F6">
      <w:pPr>
        <w:tabs>
          <w:tab w:val="left" w:pos="6180"/>
        </w:tabs>
        <w:rPr>
          <w:rFonts w:asciiTheme="minorHAnsi" w:hAnsiTheme="minorHAnsi" w:cstheme="minorHAnsi"/>
          <w:shadow/>
          <w:color w:val="006600"/>
          <w:sz w:val="32"/>
          <w:szCs w:val="32"/>
        </w:rPr>
      </w:pPr>
      <w:r w:rsidRPr="00CA54FC">
        <w:rPr>
          <w:rFonts w:asciiTheme="minorHAnsi" w:hAnsiTheme="minorHAnsi" w:cstheme="minorHAnsi"/>
          <w:shadow/>
          <w:color w:val="006600"/>
          <w:sz w:val="32"/>
          <w:szCs w:val="32"/>
        </w:rPr>
        <w:t>г. Омск, 2011 г.</w:t>
      </w:r>
    </w:p>
    <w:p w:rsidR="009A4A57" w:rsidRPr="00A853F1" w:rsidRDefault="009A4A57">
      <w:pPr>
        <w:rPr>
          <w:rFonts w:asciiTheme="minorHAnsi" w:hAnsiTheme="minorHAnsi" w:cstheme="minorHAnsi"/>
          <w:b w:val="0"/>
          <w:sz w:val="24"/>
          <w:szCs w:val="24"/>
        </w:rPr>
      </w:pPr>
      <w:r w:rsidRPr="00A853F1">
        <w:rPr>
          <w:rFonts w:asciiTheme="minorHAnsi" w:hAnsiTheme="minorHAnsi" w:cstheme="minorHAnsi"/>
          <w:b w:val="0"/>
          <w:sz w:val="24"/>
          <w:szCs w:val="24"/>
        </w:rPr>
        <w:lastRenderedPageBreak/>
        <w:t>Омская региональная общественная организация</w:t>
      </w:r>
    </w:p>
    <w:p w:rsidR="009A4A57" w:rsidRPr="00A853F1" w:rsidRDefault="009A4A57">
      <w:pPr>
        <w:rPr>
          <w:rFonts w:asciiTheme="minorHAnsi" w:hAnsiTheme="minorHAnsi" w:cstheme="minorHAnsi"/>
          <w:b w:val="0"/>
          <w:sz w:val="24"/>
          <w:szCs w:val="24"/>
        </w:rPr>
      </w:pPr>
      <w:r w:rsidRPr="00A853F1">
        <w:rPr>
          <w:rFonts w:asciiTheme="minorHAnsi" w:hAnsiTheme="minorHAnsi" w:cstheme="minorHAnsi"/>
          <w:b w:val="0"/>
          <w:sz w:val="24"/>
          <w:szCs w:val="24"/>
        </w:rPr>
        <w:t xml:space="preserve">«Омская профессиональная сестринская ассоциация» </w:t>
      </w: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Default="009A4A57">
      <w:pPr>
        <w:rPr>
          <w:b w:val="0"/>
          <w:sz w:val="24"/>
          <w:szCs w:val="24"/>
        </w:rPr>
      </w:pPr>
    </w:p>
    <w:p w:rsidR="009A4A57" w:rsidRPr="009A4A57" w:rsidRDefault="009A4A57">
      <w:pPr>
        <w:rPr>
          <w:rFonts w:asciiTheme="minorHAnsi" w:hAnsiTheme="minorHAnsi" w:cstheme="minorHAnsi"/>
          <w:sz w:val="48"/>
          <w:szCs w:val="48"/>
        </w:rPr>
      </w:pPr>
      <w:r w:rsidRPr="009A4A57">
        <w:rPr>
          <w:rFonts w:asciiTheme="minorHAnsi" w:hAnsiTheme="minorHAnsi" w:cstheme="minorHAnsi"/>
          <w:sz w:val="48"/>
          <w:szCs w:val="48"/>
        </w:rPr>
        <w:t xml:space="preserve">Материалы </w:t>
      </w:r>
    </w:p>
    <w:p w:rsidR="009A4A57" w:rsidRPr="009A4A57" w:rsidRDefault="009A4A57">
      <w:pPr>
        <w:rPr>
          <w:rFonts w:asciiTheme="minorHAnsi" w:hAnsiTheme="minorHAnsi" w:cstheme="minorHAnsi"/>
          <w:sz w:val="48"/>
          <w:szCs w:val="48"/>
        </w:rPr>
      </w:pPr>
      <w:r w:rsidRPr="009A4A57">
        <w:rPr>
          <w:rFonts w:asciiTheme="minorHAnsi" w:hAnsiTheme="minorHAnsi" w:cstheme="minorHAnsi"/>
          <w:sz w:val="48"/>
          <w:szCs w:val="48"/>
        </w:rPr>
        <w:t xml:space="preserve">для Координационного совета </w:t>
      </w:r>
    </w:p>
    <w:p w:rsidR="009A4A57" w:rsidRPr="009A4A57" w:rsidRDefault="009A4A57">
      <w:pPr>
        <w:rPr>
          <w:rFonts w:asciiTheme="minorHAnsi" w:hAnsiTheme="minorHAnsi" w:cstheme="minorHAnsi"/>
          <w:sz w:val="48"/>
          <w:szCs w:val="48"/>
        </w:rPr>
      </w:pPr>
      <w:r w:rsidRPr="009A4A57">
        <w:rPr>
          <w:rFonts w:asciiTheme="minorHAnsi" w:hAnsiTheme="minorHAnsi" w:cstheme="minorHAnsi"/>
          <w:sz w:val="48"/>
          <w:szCs w:val="48"/>
        </w:rPr>
        <w:t>и ключевых членов Омской профессиональной сестринской ассоциации</w:t>
      </w:r>
    </w:p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Default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Pr="009A4A57" w:rsidRDefault="009A4A57" w:rsidP="009A4A57"/>
    <w:p w:rsidR="009A4A57" w:rsidRDefault="009A4A57" w:rsidP="009A4A57"/>
    <w:p w:rsidR="009A4A57" w:rsidRDefault="009A4A57" w:rsidP="009A4A57"/>
    <w:p w:rsidR="009A4A57" w:rsidRPr="00A853F1" w:rsidRDefault="009A4A57" w:rsidP="009A4A57">
      <w:pPr>
        <w:tabs>
          <w:tab w:val="left" w:pos="6180"/>
        </w:tabs>
        <w:rPr>
          <w:rFonts w:asciiTheme="minorHAnsi" w:hAnsiTheme="minorHAnsi" w:cstheme="minorHAnsi"/>
          <w:b w:val="0"/>
          <w:sz w:val="24"/>
          <w:szCs w:val="24"/>
        </w:rPr>
      </w:pPr>
      <w:r w:rsidRPr="00A853F1">
        <w:rPr>
          <w:rFonts w:asciiTheme="minorHAnsi" w:hAnsiTheme="minorHAnsi" w:cstheme="minorHAnsi"/>
          <w:b w:val="0"/>
          <w:sz w:val="24"/>
          <w:szCs w:val="24"/>
        </w:rPr>
        <w:t>г. Омск, 201</w:t>
      </w:r>
      <w:r w:rsidR="00A65F07" w:rsidRPr="00A853F1">
        <w:rPr>
          <w:rFonts w:asciiTheme="minorHAnsi" w:hAnsiTheme="minorHAnsi" w:cstheme="minorHAnsi"/>
          <w:b w:val="0"/>
          <w:sz w:val="24"/>
          <w:szCs w:val="24"/>
        </w:rPr>
        <w:t>1</w:t>
      </w:r>
      <w:r w:rsidRPr="00A853F1">
        <w:rPr>
          <w:rFonts w:asciiTheme="minorHAnsi" w:hAnsiTheme="minorHAnsi" w:cstheme="minorHAnsi"/>
          <w:b w:val="0"/>
          <w:sz w:val="24"/>
          <w:szCs w:val="24"/>
        </w:rPr>
        <w:t xml:space="preserve"> г.</w:t>
      </w:r>
    </w:p>
    <w:sectPr w:rsidR="009A4A57" w:rsidRPr="00A853F1" w:rsidSect="00312380">
      <w:pgSz w:w="11906" w:h="16838"/>
      <w:pgMar w:top="851" w:right="850" w:bottom="851" w:left="1134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CC7" w:rsidRDefault="00CE5CC7" w:rsidP="00312380">
      <w:r>
        <w:separator/>
      </w:r>
    </w:p>
  </w:endnote>
  <w:endnote w:type="continuationSeparator" w:id="0">
    <w:p w:rsidR="00CE5CC7" w:rsidRDefault="00CE5CC7" w:rsidP="00312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CC7" w:rsidRDefault="00CE5CC7" w:rsidP="00312380">
      <w:r>
        <w:separator/>
      </w:r>
    </w:p>
  </w:footnote>
  <w:footnote w:type="continuationSeparator" w:id="0">
    <w:p w:rsidR="00CE5CC7" w:rsidRDefault="00CE5CC7" w:rsidP="00312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2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A57"/>
    <w:rsid w:val="000E7286"/>
    <w:rsid w:val="001A4AFC"/>
    <w:rsid w:val="002000FF"/>
    <w:rsid w:val="00312380"/>
    <w:rsid w:val="003F0D7F"/>
    <w:rsid w:val="003F6819"/>
    <w:rsid w:val="00513215"/>
    <w:rsid w:val="008518A6"/>
    <w:rsid w:val="008F15FE"/>
    <w:rsid w:val="009A4A57"/>
    <w:rsid w:val="00A00F44"/>
    <w:rsid w:val="00A376D5"/>
    <w:rsid w:val="00A65F07"/>
    <w:rsid w:val="00A83AB0"/>
    <w:rsid w:val="00A853F1"/>
    <w:rsid w:val="00B8168B"/>
    <w:rsid w:val="00BE76F6"/>
    <w:rsid w:val="00C439CF"/>
    <w:rsid w:val="00CA54FC"/>
    <w:rsid w:val="00CE5CC7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123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12380"/>
  </w:style>
  <w:style w:type="paragraph" w:styleId="a6">
    <w:name w:val="footer"/>
    <w:basedOn w:val="a"/>
    <w:link w:val="a7"/>
    <w:uiPriority w:val="99"/>
    <w:semiHidden/>
    <w:unhideWhenUsed/>
    <w:rsid w:val="003123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12380"/>
  </w:style>
  <w:style w:type="paragraph" w:styleId="a8">
    <w:name w:val="Balloon Text"/>
    <w:basedOn w:val="a"/>
    <w:link w:val="a9"/>
    <w:uiPriority w:val="99"/>
    <w:semiHidden/>
    <w:unhideWhenUsed/>
    <w:rsid w:val="00A376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6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10</cp:revision>
  <cp:lastPrinted>2011-02-07T14:25:00Z</cp:lastPrinted>
  <dcterms:created xsi:type="dcterms:W3CDTF">2011-02-03T05:18:00Z</dcterms:created>
  <dcterms:modified xsi:type="dcterms:W3CDTF">2011-02-07T14:35:00Z</dcterms:modified>
</cp:coreProperties>
</file>